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93" w:rsidRPr="008F3048" w:rsidRDefault="00072A93" w:rsidP="00072A93">
      <w:pPr>
        <w:numPr>
          <w:ilvl w:val="0"/>
          <w:numId w:val="1"/>
        </w:numPr>
        <w:adjustRightInd w:val="0"/>
        <w:snapToGrid w:val="0"/>
        <w:spacing w:before="240"/>
        <w:rPr>
          <w:rFonts w:ascii="Arial" w:hAnsi="Arial"/>
          <w:b/>
          <w:sz w:val="28"/>
          <w:szCs w:val="24"/>
        </w:rPr>
      </w:pPr>
      <w:bookmarkStart w:id="0" w:name="_GoBack"/>
      <w:bookmarkEnd w:id="0"/>
      <w:r w:rsidRPr="008F3048">
        <w:rPr>
          <w:rFonts w:hAnsi="標楷體" w:cs="Arial Unicode MS" w:hint="eastAsia"/>
          <w:b/>
          <w:kern w:val="0"/>
          <w:sz w:val="28"/>
          <w:szCs w:val="28"/>
        </w:rPr>
        <w:t>計畫摘要</w:t>
      </w:r>
    </w:p>
    <w:p w:rsidR="00072A93" w:rsidRPr="008F3048" w:rsidRDefault="00072A93" w:rsidP="00072A93">
      <w:pPr>
        <w:numPr>
          <w:ilvl w:val="0"/>
          <w:numId w:val="3"/>
        </w:numPr>
        <w:adjustRightInd w:val="0"/>
        <w:snapToGrid w:val="0"/>
        <w:ind w:left="709" w:hanging="229"/>
        <w:rPr>
          <w:rFonts w:ascii="Arial" w:hAnsi="Arial"/>
          <w:b/>
          <w:sz w:val="36"/>
          <w:szCs w:val="24"/>
        </w:rPr>
      </w:pPr>
      <w:r w:rsidRPr="008F3048">
        <w:rPr>
          <w:rFonts w:hAnsi="標楷體" w:cs="Arial Unicode MS" w:hint="eastAsia"/>
          <w:kern w:val="0"/>
          <w:szCs w:val="28"/>
        </w:rPr>
        <w:t>介紹計畫規劃及執行學校能量、</w:t>
      </w:r>
      <w:r w:rsidRPr="008F3048">
        <w:rPr>
          <w:rFonts w:hAnsi="標楷體" w:cs="Arial Unicode MS"/>
          <w:kern w:val="0"/>
          <w:szCs w:val="28"/>
        </w:rPr>
        <w:t>含計畫主持人、計畫團隊</w:t>
      </w:r>
      <w:r w:rsidRPr="008F3048">
        <w:rPr>
          <w:rFonts w:hAnsi="標楷體" w:cs="Arial Unicode MS" w:hint="eastAsia"/>
          <w:kern w:val="0"/>
          <w:szCs w:val="28"/>
        </w:rPr>
        <w:t>曾執行相關計畫之執行成果概述。</w:t>
      </w:r>
    </w:p>
    <w:p w:rsidR="00072A93" w:rsidRPr="00F5473C" w:rsidRDefault="00072A93" w:rsidP="00072A93">
      <w:pPr>
        <w:numPr>
          <w:ilvl w:val="0"/>
          <w:numId w:val="1"/>
        </w:numPr>
        <w:adjustRightInd w:val="0"/>
        <w:snapToGrid w:val="0"/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b/>
          <w:kern w:val="0"/>
          <w:sz w:val="28"/>
          <w:szCs w:val="28"/>
        </w:rPr>
        <w:t>對焦解決區域</w:t>
      </w:r>
      <w:r w:rsidRPr="008F3048">
        <w:rPr>
          <w:rFonts w:hint="eastAsia"/>
          <w:b/>
          <w:kern w:val="0"/>
          <w:sz w:val="28"/>
          <w:szCs w:val="28"/>
        </w:rPr>
        <w:t>社會實踐</w:t>
      </w:r>
      <w:r w:rsidRPr="008F3048">
        <w:rPr>
          <w:b/>
          <w:kern w:val="0"/>
          <w:sz w:val="28"/>
          <w:szCs w:val="28"/>
        </w:rPr>
        <w:t>議題</w:t>
      </w:r>
      <w:r w:rsidRPr="008F3048">
        <w:rPr>
          <w:rFonts w:hint="eastAsia"/>
          <w:b/>
          <w:kern w:val="0"/>
          <w:sz w:val="28"/>
          <w:szCs w:val="28"/>
        </w:rPr>
        <w:t>、</w:t>
      </w:r>
      <w:r w:rsidRPr="008F3048">
        <w:rPr>
          <w:b/>
          <w:kern w:val="0"/>
          <w:sz w:val="28"/>
          <w:szCs w:val="28"/>
        </w:rPr>
        <w:t>需求分</w:t>
      </w:r>
      <w:r w:rsidRPr="00F5473C">
        <w:rPr>
          <w:b/>
          <w:kern w:val="0"/>
          <w:sz w:val="28"/>
          <w:szCs w:val="28"/>
        </w:rPr>
        <w:t>析</w:t>
      </w:r>
      <w:r w:rsidRPr="00F5473C">
        <w:rPr>
          <w:rFonts w:hint="eastAsia"/>
          <w:b/>
          <w:kern w:val="0"/>
          <w:sz w:val="28"/>
          <w:szCs w:val="28"/>
        </w:rPr>
        <w:t>與影響評估</w:t>
      </w:r>
    </w:p>
    <w:p w:rsidR="00072A93" w:rsidRPr="008F3048" w:rsidRDefault="00072A93" w:rsidP="00072A93">
      <w:pPr>
        <w:numPr>
          <w:ilvl w:val="0"/>
          <w:numId w:val="3"/>
        </w:numPr>
        <w:adjustRightInd w:val="0"/>
        <w:snapToGrid w:val="0"/>
        <w:ind w:left="709" w:hanging="229"/>
        <w:rPr>
          <w:kern w:val="0"/>
          <w:szCs w:val="28"/>
        </w:rPr>
      </w:pPr>
      <w:r w:rsidRPr="00F5473C">
        <w:rPr>
          <w:kern w:val="0"/>
          <w:szCs w:val="28"/>
        </w:rPr>
        <w:t>整體計畫對於區域議題盤點、瞭解需求、</w:t>
      </w:r>
      <w:r w:rsidRPr="00F5473C">
        <w:rPr>
          <w:rFonts w:hint="eastAsia"/>
          <w:kern w:val="0"/>
          <w:szCs w:val="28"/>
        </w:rPr>
        <w:t>影響評估</w:t>
      </w:r>
      <w:r w:rsidRPr="00F5473C">
        <w:rPr>
          <w:kern w:val="0"/>
          <w:szCs w:val="28"/>
        </w:rPr>
        <w:t>分析</w:t>
      </w:r>
      <w:r w:rsidRPr="00F5473C">
        <w:rPr>
          <w:rFonts w:hint="eastAsia"/>
          <w:kern w:val="0"/>
          <w:szCs w:val="28"/>
        </w:rPr>
        <w:t>與因應策略，</w:t>
      </w:r>
      <w:r w:rsidRPr="00F5473C">
        <w:rPr>
          <w:kern w:val="0"/>
          <w:szCs w:val="28"/>
        </w:rPr>
        <w:t>並</w:t>
      </w:r>
      <w:r w:rsidRPr="00F5473C">
        <w:rPr>
          <w:rFonts w:hint="eastAsia"/>
          <w:kern w:val="0"/>
          <w:szCs w:val="28"/>
        </w:rPr>
        <w:t>與所在場域之利害關係人或代表人</w:t>
      </w:r>
      <w:r w:rsidRPr="00F5473C">
        <w:rPr>
          <w:kern w:val="0"/>
          <w:szCs w:val="28"/>
        </w:rPr>
        <w:t>達成共識後，說明學校對接在地需求狀況</w:t>
      </w:r>
      <w:r w:rsidRPr="008F3048">
        <w:rPr>
          <w:kern w:val="0"/>
          <w:szCs w:val="28"/>
        </w:rPr>
        <w:t>及計畫所</w:t>
      </w:r>
      <w:r w:rsidRPr="008F3048">
        <w:rPr>
          <w:rFonts w:hint="eastAsia"/>
          <w:kern w:val="0"/>
          <w:szCs w:val="28"/>
        </w:rPr>
        <w:t>落</w:t>
      </w:r>
      <w:r w:rsidRPr="008F3048">
        <w:rPr>
          <w:kern w:val="0"/>
          <w:szCs w:val="28"/>
        </w:rPr>
        <w:t>實之</w:t>
      </w:r>
      <w:r w:rsidRPr="008F3048">
        <w:rPr>
          <w:rFonts w:hint="eastAsia"/>
          <w:kern w:val="0"/>
          <w:szCs w:val="28"/>
        </w:rPr>
        <w:t>社會實踐</w:t>
      </w:r>
      <w:r w:rsidRPr="008F3048">
        <w:rPr>
          <w:kern w:val="0"/>
          <w:szCs w:val="28"/>
        </w:rPr>
        <w:t>議題內容</w:t>
      </w:r>
      <w:r w:rsidRPr="008F3048">
        <w:rPr>
          <w:rFonts w:hint="eastAsia"/>
          <w:kern w:val="0"/>
          <w:szCs w:val="28"/>
        </w:rPr>
        <w:t>。</w:t>
      </w:r>
    </w:p>
    <w:p w:rsidR="00072A93" w:rsidRPr="008F3048" w:rsidRDefault="00072A93" w:rsidP="00072A93">
      <w:pPr>
        <w:numPr>
          <w:ilvl w:val="0"/>
          <w:numId w:val="3"/>
        </w:numPr>
        <w:adjustRightInd w:val="0"/>
        <w:snapToGrid w:val="0"/>
        <w:ind w:left="709" w:hanging="229"/>
        <w:rPr>
          <w:rFonts w:hAnsi="標楷體" w:cs="Arial Unicode MS"/>
          <w:kern w:val="0"/>
          <w:szCs w:val="28"/>
        </w:rPr>
      </w:pPr>
      <w:r w:rsidRPr="008F3048">
        <w:rPr>
          <w:rFonts w:hint="eastAsia"/>
          <w:bCs/>
        </w:rPr>
        <w:t>所</w:t>
      </w:r>
      <w:r w:rsidRPr="008F3048">
        <w:rPr>
          <w:bCs/>
        </w:rPr>
        <w:t>選擇投入之議題必須經過區域發展盤點需求後，研提問題解</w:t>
      </w:r>
      <w:r w:rsidRPr="008F3048">
        <w:rPr>
          <w:rFonts w:hint="eastAsia"/>
          <w:bCs/>
        </w:rPr>
        <w:t>決</w:t>
      </w:r>
      <w:r w:rsidRPr="008F3048">
        <w:rPr>
          <w:bCs/>
        </w:rPr>
        <w:t>實踐方案；計畫團隊在議題形成過程中，應有</w:t>
      </w:r>
      <w:r w:rsidRPr="008F3048">
        <w:rPr>
          <w:rFonts w:hint="eastAsia"/>
          <w:bCs/>
        </w:rPr>
        <w:t>相關之背景分析</w:t>
      </w:r>
      <w:r w:rsidRPr="008F3048">
        <w:rPr>
          <w:bCs/>
        </w:rPr>
        <w:t>研究</w:t>
      </w:r>
      <w:r w:rsidRPr="008F3048">
        <w:rPr>
          <w:rFonts w:hint="eastAsia"/>
          <w:bCs/>
        </w:rPr>
        <w:t>、</w:t>
      </w:r>
      <w:r w:rsidRPr="008F3048">
        <w:rPr>
          <w:bCs/>
        </w:rPr>
        <w:t>引用資料</w:t>
      </w:r>
      <w:r w:rsidRPr="008F3048">
        <w:rPr>
          <w:rFonts w:hint="eastAsia"/>
          <w:bCs/>
        </w:rPr>
        <w:t>、</w:t>
      </w:r>
      <w:r w:rsidRPr="008F3048">
        <w:rPr>
          <w:bCs/>
        </w:rPr>
        <w:t>籌備與訪談或公共討論之</w:t>
      </w:r>
      <w:r w:rsidRPr="008F3048">
        <w:rPr>
          <w:rFonts w:hint="eastAsia"/>
          <w:bCs/>
        </w:rPr>
        <w:t>紀</w:t>
      </w:r>
      <w:r w:rsidRPr="008F3048">
        <w:rPr>
          <w:bCs/>
        </w:rPr>
        <w:t>錄等</w:t>
      </w:r>
      <w:r w:rsidRPr="008F3048">
        <w:rPr>
          <w:rFonts w:hint="eastAsia"/>
          <w:bCs/>
        </w:rPr>
        <w:t>，</w:t>
      </w:r>
      <w:r w:rsidRPr="008F3048">
        <w:rPr>
          <w:bCs/>
        </w:rPr>
        <w:t>作為支撐議題與</w:t>
      </w:r>
      <w:r w:rsidRPr="008F3048">
        <w:rPr>
          <w:rFonts w:hint="eastAsia"/>
          <w:bCs/>
        </w:rPr>
        <w:t>核心</w:t>
      </w:r>
      <w:r w:rsidRPr="008F3048">
        <w:rPr>
          <w:bCs/>
        </w:rPr>
        <w:t>問題之基礎。</w:t>
      </w:r>
    </w:p>
    <w:p w:rsidR="00072A93" w:rsidRPr="008F3048" w:rsidRDefault="00072A93" w:rsidP="00072A93">
      <w:pPr>
        <w:numPr>
          <w:ilvl w:val="0"/>
          <w:numId w:val="1"/>
        </w:numPr>
        <w:adjustRightInd w:val="0"/>
        <w:snapToGrid w:val="0"/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t>計畫推動之架構及組織運作</w:t>
      </w:r>
    </w:p>
    <w:p w:rsidR="00072A93" w:rsidRPr="008F3048" w:rsidRDefault="00072A93" w:rsidP="00072A93">
      <w:pPr>
        <w:numPr>
          <w:ilvl w:val="0"/>
          <w:numId w:val="3"/>
        </w:numPr>
        <w:adjustRightInd w:val="0"/>
        <w:snapToGrid w:val="0"/>
        <w:ind w:left="709" w:hanging="229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說明團隊執行計畫之深度及廣度，含計畫整體架構圖、具體說明執行團隊組織運作、執行團隊之人數、跨領域之能量、組成成員任務分工及團隊執行計畫經驗說明，及教師帶領學生參與本計畫之規劃</w:t>
      </w:r>
      <w:r w:rsidRPr="008F3048">
        <w:rPr>
          <w:rFonts w:hint="eastAsia"/>
          <w:kern w:val="0"/>
          <w:szCs w:val="28"/>
        </w:rPr>
        <w:t>、</w:t>
      </w:r>
      <w:r w:rsidRPr="008F3048">
        <w:rPr>
          <w:rFonts w:hint="eastAsia"/>
          <w:bCs/>
        </w:rPr>
        <w:t>計畫參與成員之增能與激勵措施。</w:t>
      </w:r>
    </w:p>
    <w:p w:rsidR="00072A93" w:rsidRPr="008F3048" w:rsidRDefault="00072A93" w:rsidP="00072A93">
      <w:pPr>
        <w:numPr>
          <w:ilvl w:val="0"/>
          <w:numId w:val="3"/>
        </w:numPr>
        <w:adjustRightInd w:val="0"/>
        <w:snapToGrid w:val="0"/>
        <w:ind w:left="709" w:hanging="229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執行</w:t>
      </w:r>
      <w:r w:rsidRPr="008F3048">
        <w:rPr>
          <w:rFonts w:hAnsi="標楷體" w:hint="eastAsia"/>
          <w:bCs/>
          <w:szCs w:val="48"/>
        </w:rPr>
        <w:t>團隊成員（含跨校成員）及專業能量：</w:t>
      </w:r>
    </w:p>
    <w:tbl>
      <w:tblPr>
        <w:tblpPr w:leftFromText="180" w:rightFromText="180" w:vertAnchor="text" w:horzAnchor="margin" w:tblpXSpec="center" w:tblpY="205"/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6"/>
        <w:gridCol w:w="1332"/>
        <w:gridCol w:w="2750"/>
        <w:gridCol w:w="3629"/>
      </w:tblGrid>
      <w:tr w:rsidR="00072A93" w:rsidRPr="008F3048" w:rsidTr="00F32EA3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學校／職稱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專精領域及主要經歷與成就</w:t>
            </w:r>
          </w:p>
        </w:tc>
        <w:tc>
          <w:tcPr>
            <w:tcW w:w="3629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參與本計畫及工作項目之主要內容</w:t>
            </w:r>
          </w:p>
        </w:tc>
      </w:tr>
      <w:tr w:rsidR="00072A93" w:rsidRPr="008F3048" w:rsidTr="00F32EA3">
        <w:trPr>
          <w:cantSplit/>
          <w:trHeight w:val="500"/>
        </w:trPr>
        <w:tc>
          <w:tcPr>
            <w:tcW w:w="567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750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567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750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567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750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567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750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2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29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</w:tbl>
    <w:p w:rsidR="00072A93" w:rsidRPr="008F3048" w:rsidRDefault="00072A93" w:rsidP="00072A93">
      <w:pPr>
        <w:numPr>
          <w:ilvl w:val="0"/>
          <w:numId w:val="3"/>
        </w:numPr>
        <w:spacing w:before="240"/>
        <w:ind w:left="709" w:hanging="283"/>
        <w:rPr>
          <w:rFonts w:hAnsi="標楷體" w:cs="Arial Unicode MS"/>
          <w:kern w:val="0"/>
          <w:szCs w:val="24"/>
        </w:rPr>
      </w:pPr>
      <w:r w:rsidRPr="008F3048">
        <w:rPr>
          <w:rFonts w:hAnsi="標楷體" w:cs="Arial Unicode MS" w:hint="eastAsia"/>
          <w:kern w:val="0"/>
          <w:szCs w:val="24"/>
        </w:rPr>
        <w:t>預計參與計畫執行學生類型</w:t>
      </w:r>
      <w:r w:rsidRPr="008F3048">
        <w:rPr>
          <w:rFonts w:hAnsi="標楷體" w:hint="eastAsia"/>
          <w:bCs/>
          <w:szCs w:val="24"/>
        </w:rPr>
        <w:t>（含跨校學生）：</w:t>
      </w:r>
    </w:p>
    <w:tbl>
      <w:tblPr>
        <w:tblpPr w:leftFromText="180" w:rightFromText="180" w:vertAnchor="text" w:horzAnchor="margin" w:tblpXSpec="center" w:tblpY="205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2205"/>
        <w:gridCol w:w="2331"/>
        <w:gridCol w:w="3685"/>
      </w:tblGrid>
      <w:tr w:rsidR="00072A93" w:rsidRPr="008F3048" w:rsidTr="00F32EA3">
        <w:trPr>
          <w:cantSplit/>
        </w:trPr>
        <w:tc>
          <w:tcPr>
            <w:tcW w:w="1089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編號</w:t>
            </w:r>
          </w:p>
        </w:tc>
        <w:tc>
          <w:tcPr>
            <w:tcW w:w="2205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學校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系科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center"/>
              <w:textAlignment w:val="bottom"/>
              <w:rPr>
                <w:rFonts w:hAnsi="標楷體"/>
                <w:b/>
                <w:kern w:val="0"/>
                <w:sz w:val="22"/>
              </w:rPr>
            </w:pPr>
            <w:r w:rsidRPr="008F3048">
              <w:rPr>
                <w:rFonts w:hAnsi="標楷體" w:hint="eastAsia"/>
                <w:b/>
                <w:kern w:val="0"/>
                <w:sz w:val="22"/>
              </w:rPr>
              <w:t>學習領域</w:t>
            </w:r>
          </w:p>
        </w:tc>
      </w:tr>
      <w:tr w:rsidR="00072A93" w:rsidRPr="008F3048" w:rsidTr="00F32EA3">
        <w:trPr>
          <w:cantSplit/>
          <w:trHeight w:val="500"/>
        </w:trPr>
        <w:tc>
          <w:tcPr>
            <w:tcW w:w="108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108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1089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20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331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  <w:tr w:rsidR="00072A93" w:rsidRPr="008F3048" w:rsidTr="00F32EA3">
        <w:trPr>
          <w:cantSplit/>
          <w:trHeight w:val="500"/>
        </w:trPr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072A93" w:rsidRPr="008F3048" w:rsidRDefault="00072A93" w:rsidP="00F32EA3">
            <w:pPr>
              <w:widowControl/>
              <w:autoSpaceDE w:val="0"/>
              <w:autoSpaceDN w:val="0"/>
              <w:adjustRightInd w:val="0"/>
              <w:spacing w:beforeLines="50" w:before="180" w:afterLines="50" w:after="180" w:line="440" w:lineRule="exact"/>
              <w:jc w:val="both"/>
              <w:textAlignment w:val="bottom"/>
              <w:rPr>
                <w:rFonts w:hAnsi="標楷體"/>
                <w:kern w:val="0"/>
                <w:sz w:val="22"/>
              </w:rPr>
            </w:pPr>
          </w:p>
        </w:tc>
      </w:tr>
    </w:tbl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lastRenderedPageBreak/>
        <w:t>計畫執行期程</w:t>
      </w:r>
    </w:p>
    <w:p w:rsidR="00072A93" w:rsidRPr="008F3048" w:rsidRDefault="00072A93" w:rsidP="00072A93">
      <w:pPr>
        <w:numPr>
          <w:ilvl w:val="0"/>
          <w:numId w:val="3"/>
        </w:numPr>
        <w:ind w:left="709" w:hanging="283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說明當年度執行工作事項及進度、作業時程、設定查核點，並敍述全程計畫預計執行工作事項之規劃。</w:t>
      </w:r>
    </w:p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t>推動目標</w:t>
      </w:r>
    </w:p>
    <w:p w:rsidR="00072A93" w:rsidRPr="008F3048" w:rsidRDefault="00072A93" w:rsidP="00072A93">
      <w:pPr>
        <w:numPr>
          <w:ilvl w:val="0"/>
          <w:numId w:val="3"/>
        </w:numPr>
        <w:ind w:left="742" w:hanging="252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請具體說明由學校教師帶領學生整合跨科系院、跨校團隊之能量，結合地方政府或產業資源，共同促進在地產業聚落、社區文化創新發展，透過課程或非課程形式，藉由師生走入社區，參與並協助在地發展及問題解決，於計畫推動後對於促進在地連結合作、培育區域發展所需人才、鏈結產學合作、活絡區域人文發展及實踐大學社會責任等面向之具體發展目標。</w:t>
      </w:r>
    </w:p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t>具體策略作法</w:t>
      </w:r>
    </w:p>
    <w:p w:rsidR="00072A93" w:rsidRPr="008F3048" w:rsidRDefault="00072A93" w:rsidP="00072A93">
      <w:pPr>
        <w:numPr>
          <w:ilvl w:val="0"/>
          <w:numId w:val="3"/>
        </w:numPr>
        <w:ind w:left="709" w:hanging="283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於在地連結、具體行動、支援系統之面向下，提出推動本計畫各項核心任務之具體執行策略及作法，包含未來爭取外部資源及永續經營規劃。</w:t>
      </w:r>
    </w:p>
    <w:p w:rsidR="00072A93" w:rsidRPr="008F3048" w:rsidRDefault="00072A93" w:rsidP="00072A93">
      <w:pPr>
        <w:pStyle w:val="a3"/>
        <w:numPr>
          <w:ilvl w:val="2"/>
          <w:numId w:val="1"/>
        </w:numPr>
        <w:spacing w:afterLines="0"/>
        <w:ind w:hanging="873"/>
        <w:rPr>
          <w:b w:val="0"/>
          <w:sz w:val="24"/>
          <w:szCs w:val="24"/>
        </w:rPr>
      </w:pPr>
      <w:r w:rsidRPr="008F3048">
        <w:rPr>
          <w:rFonts w:hint="eastAsia"/>
          <w:b w:val="0"/>
          <w:sz w:val="24"/>
          <w:szCs w:val="24"/>
        </w:rPr>
        <w:t>在</w:t>
      </w:r>
      <w:r w:rsidRPr="008F3048">
        <w:rPr>
          <w:rFonts w:cs="Arial Unicode MS" w:hint="eastAsia"/>
          <w:b w:val="0"/>
          <w:kern w:val="0"/>
          <w:sz w:val="24"/>
          <w:szCs w:val="24"/>
        </w:rPr>
        <w:t xml:space="preserve">地連結 </w:t>
      </w:r>
    </w:p>
    <w:p w:rsidR="00072A93" w:rsidRPr="008F3048" w:rsidRDefault="00072A93" w:rsidP="00072A93">
      <w:pPr>
        <w:pStyle w:val="a3"/>
        <w:numPr>
          <w:ilvl w:val="2"/>
          <w:numId w:val="1"/>
        </w:numPr>
        <w:spacing w:afterLines="0"/>
        <w:ind w:hanging="873"/>
        <w:rPr>
          <w:b w:val="0"/>
          <w:sz w:val="24"/>
          <w:szCs w:val="24"/>
        </w:rPr>
      </w:pPr>
      <w:r w:rsidRPr="008F3048">
        <w:rPr>
          <w:rFonts w:hint="eastAsia"/>
          <w:b w:val="0"/>
          <w:sz w:val="24"/>
          <w:szCs w:val="24"/>
        </w:rPr>
        <w:t xml:space="preserve">具體行動 </w:t>
      </w:r>
    </w:p>
    <w:p w:rsidR="00072A93" w:rsidRPr="008F3048" w:rsidRDefault="00072A93" w:rsidP="00072A93">
      <w:pPr>
        <w:pStyle w:val="a3"/>
        <w:numPr>
          <w:ilvl w:val="2"/>
          <w:numId w:val="1"/>
        </w:numPr>
        <w:spacing w:afterLines="0"/>
        <w:ind w:hanging="873"/>
        <w:rPr>
          <w:b w:val="0"/>
          <w:sz w:val="24"/>
          <w:szCs w:val="24"/>
        </w:rPr>
      </w:pPr>
      <w:r w:rsidRPr="008F3048">
        <w:rPr>
          <w:rFonts w:hint="eastAsia"/>
          <w:b w:val="0"/>
          <w:sz w:val="24"/>
          <w:szCs w:val="24"/>
        </w:rPr>
        <w:t>支援系統</w:t>
      </w:r>
    </w:p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int="eastAsia"/>
          <w:b/>
          <w:bCs/>
          <w:sz w:val="28"/>
          <w:szCs w:val="28"/>
        </w:rPr>
        <w:t>計畫執行效益</w:t>
      </w:r>
    </w:p>
    <w:p w:rsidR="00072A93" w:rsidRPr="008F3048" w:rsidRDefault="00072A93" w:rsidP="00072A93">
      <w:pPr>
        <w:numPr>
          <w:ilvl w:val="0"/>
          <w:numId w:val="3"/>
        </w:numPr>
        <w:ind w:left="709" w:hanging="283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 w:hint="eastAsia"/>
          <w:kern w:val="0"/>
          <w:szCs w:val="28"/>
        </w:rPr>
        <w:t>計畫執行情形及預期成果，各校應依計畫之特色與需求，提出自訂質量化績效指標及達成值，例如：預期對區域發展產生實際貢獻或價值、帶動學生參與及在地認同…等</w:t>
      </w:r>
    </w:p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t>經費需求</w:t>
      </w:r>
      <w:r w:rsidRPr="008F3048">
        <w:rPr>
          <w:rFonts w:hint="eastAsia"/>
          <w:b/>
          <w:kern w:val="0"/>
          <w:sz w:val="28"/>
          <w:szCs w:val="28"/>
        </w:rPr>
        <w:t>：</w:t>
      </w:r>
    </w:p>
    <w:p w:rsidR="00072A93" w:rsidRPr="008F3048" w:rsidRDefault="00072A93" w:rsidP="00072A93">
      <w:pPr>
        <w:numPr>
          <w:ilvl w:val="0"/>
          <w:numId w:val="3"/>
        </w:numPr>
        <w:ind w:left="709" w:hanging="283"/>
        <w:rPr>
          <w:rFonts w:hAnsi="標楷體" w:cs="Arial Unicode MS"/>
          <w:kern w:val="0"/>
          <w:szCs w:val="28"/>
        </w:rPr>
      </w:pPr>
      <w:r w:rsidRPr="008F3048">
        <w:rPr>
          <w:rFonts w:hAnsi="標楷體" w:cs="Arial Unicode MS"/>
          <w:kern w:val="0"/>
          <w:szCs w:val="28"/>
        </w:rPr>
        <w:t>請依教育部</w:t>
      </w:r>
      <w:r>
        <w:rPr>
          <w:rFonts w:hAnsi="標楷體" w:cs="Arial Unicode MS" w:hint="eastAsia"/>
          <w:kern w:val="0"/>
          <w:szCs w:val="28"/>
        </w:rPr>
        <w:t>推動</w:t>
      </w:r>
      <w:r w:rsidRPr="008F3048">
        <w:rPr>
          <w:rFonts w:hAnsi="標楷體" w:cs="Arial Unicode MS" w:hint="eastAsia"/>
          <w:kern w:val="0"/>
          <w:szCs w:val="28"/>
        </w:rPr>
        <w:t>大專校院社會責任實踐</w:t>
      </w:r>
      <w:r w:rsidRPr="008F3048">
        <w:rPr>
          <w:rFonts w:hAnsi="標楷體" w:cs="Arial Unicode MS"/>
          <w:kern w:val="0"/>
          <w:szCs w:val="28"/>
        </w:rPr>
        <w:t>計畫要點及教育部補助及</w:t>
      </w:r>
      <w:r w:rsidRPr="008F3048">
        <w:rPr>
          <w:rFonts w:hAnsi="標楷體" w:cs="Arial Unicode MS" w:hint="eastAsia"/>
          <w:kern w:val="0"/>
          <w:szCs w:val="28"/>
        </w:rPr>
        <w:t>委辦</w:t>
      </w:r>
      <w:r w:rsidRPr="008F3048">
        <w:rPr>
          <w:rFonts w:hAnsi="標楷體" w:cs="Arial Unicode MS"/>
          <w:kern w:val="0"/>
          <w:szCs w:val="28"/>
        </w:rPr>
        <w:t>經費核撥結報作業要點</w:t>
      </w:r>
      <w:r w:rsidRPr="008F3048">
        <w:rPr>
          <w:rFonts w:hAnsi="標楷體" w:cs="Arial Unicode MS" w:hint="eastAsia"/>
          <w:kern w:val="0"/>
          <w:szCs w:val="28"/>
        </w:rPr>
        <w:t>及附件規定編列</w:t>
      </w:r>
      <w:r w:rsidRPr="008F3048">
        <w:rPr>
          <w:rFonts w:hAnsi="標楷體" w:cs="Arial Unicode MS"/>
          <w:kern w:val="0"/>
          <w:szCs w:val="28"/>
        </w:rPr>
        <w:t>。</w:t>
      </w:r>
    </w:p>
    <w:p w:rsidR="00072A93" w:rsidRPr="008F3048" w:rsidRDefault="00072A93" w:rsidP="00072A93">
      <w:pPr>
        <w:numPr>
          <w:ilvl w:val="0"/>
          <w:numId w:val="1"/>
        </w:numPr>
        <w:spacing w:before="240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cs="Arial Unicode MS" w:hint="eastAsia"/>
          <w:b/>
          <w:kern w:val="0"/>
          <w:sz w:val="28"/>
          <w:szCs w:val="28"/>
        </w:rPr>
        <w:t>其他補充資料</w:t>
      </w:r>
    </w:p>
    <w:p w:rsidR="00072A93" w:rsidRPr="008F3048" w:rsidRDefault="00072A93" w:rsidP="00072A93">
      <w:pPr>
        <w:adjustRightInd w:val="0"/>
        <w:snapToGrid w:val="0"/>
        <w:spacing w:before="240"/>
        <w:rPr>
          <w:rFonts w:hAnsi="標楷體"/>
          <w:sz w:val="28"/>
          <w:szCs w:val="28"/>
          <w:u w:val="single"/>
        </w:rPr>
      </w:pPr>
      <w:r w:rsidRPr="008F3048">
        <w:rPr>
          <w:rFonts w:hAnsi="標楷體" w:hint="eastAsia"/>
          <w:sz w:val="28"/>
          <w:szCs w:val="28"/>
          <w:u w:val="single"/>
        </w:rPr>
        <w:t>註：請以</w:t>
      </w:r>
      <w:r w:rsidRPr="008F3048">
        <w:rPr>
          <w:rFonts w:hAnsi="標楷體"/>
          <w:sz w:val="28"/>
          <w:szCs w:val="28"/>
          <w:u w:val="single"/>
        </w:rPr>
        <w:t>A4</w:t>
      </w:r>
      <w:r w:rsidRPr="008F3048">
        <w:rPr>
          <w:rFonts w:hAnsi="標楷體" w:hint="eastAsia"/>
          <w:sz w:val="28"/>
          <w:szCs w:val="28"/>
          <w:u w:val="single"/>
        </w:rPr>
        <w:t>紙張、直式橫書、字體為標楷體</w:t>
      </w:r>
      <w:r w:rsidRPr="008F3048">
        <w:rPr>
          <w:rFonts w:hAnsi="標楷體"/>
          <w:sz w:val="28"/>
          <w:szCs w:val="28"/>
          <w:u w:val="single"/>
        </w:rPr>
        <w:t>14</w:t>
      </w:r>
      <w:r w:rsidR="00A266C0">
        <w:rPr>
          <w:rFonts w:hAnsi="標楷體" w:hint="eastAsia"/>
          <w:sz w:val="28"/>
          <w:szCs w:val="28"/>
          <w:u w:val="single"/>
        </w:rPr>
        <w:t>號字</w:t>
      </w:r>
      <w:r w:rsidRPr="008F3048">
        <w:rPr>
          <w:rFonts w:hAnsi="標楷體" w:hint="eastAsia"/>
          <w:sz w:val="28"/>
          <w:szCs w:val="28"/>
          <w:u w:val="single"/>
        </w:rPr>
        <w:t>；</w:t>
      </w:r>
      <w:r w:rsidRPr="008F3048">
        <w:rPr>
          <w:rFonts w:hAnsi="標楷體" w:hint="eastAsia"/>
          <w:sz w:val="28"/>
          <w:szCs w:val="28"/>
        </w:rPr>
        <w:t>各類型計畫申請書頁數說明如下：</w:t>
      </w:r>
    </w:p>
    <w:p w:rsidR="00072A93" w:rsidRPr="008F3048" w:rsidRDefault="00072A93" w:rsidP="00072A93">
      <w:pPr>
        <w:numPr>
          <w:ilvl w:val="0"/>
          <w:numId w:val="2"/>
        </w:numPr>
        <w:adjustRightInd w:val="0"/>
        <w:snapToGrid w:val="0"/>
        <w:ind w:left="731" w:hanging="482"/>
        <w:rPr>
          <w:rFonts w:hAnsi="標楷體"/>
          <w:sz w:val="28"/>
          <w:szCs w:val="28"/>
        </w:rPr>
      </w:pPr>
      <w:r w:rsidRPr="008F3048">
        <w:rPr>
          <w:rFonts w:hAnsi="標楷體" w:hint="eastAsia"/>
          <w:sz w:val="28"/>
          <w:szCs w:val="28"/>
        </w:rPr>
        <w:t>種子型計畫：</w:t>
      </w:r>
      <w:r w:rsidRPr="008F3048">
        <w:rPr>
          <w:rFonts w:hAnsi="標楷體" w:hint="eastAsia"/>
          <w:sz w:val="28"/>
          <w:szCs w:val="28"/>
          <w:u w:val="single"/>
        </w:rPr>
        <w:t>限20頁</w:t>
      </w:r>
      <w:r w:rsidRPr="008F3048">
        <w:rPr>
          <w:rFonts w:hAnsi="標楷體" w:hint="eastAsia"/>
          <w:sz w:val="28"/>
          <w:szCs w:val="28"/>
        </w:rPr>
        <w:t>(不含封面、計畫</w:t>
      </w:r>
      <w:r w:rsidRPr="008F3048">
        <w:rPr>
          <w:rFonts w:hAnsi="標楷體"/>
          <w:sz w:val="28"/>
          <w:szCs w:val="28"/>
        </w:rPr>
        <w:t>資料表</w:t>
      </w:r>
      <w:r w:rsidRPr="008F3048">
        <w:rPr>
          <w:rFonts w:hAnsi="標楷體" w:hint="eastAsia"/>
          <w:sz w:val="28"/>
          <w:szCs w:val="28"/>
        </w:rPr>
        <w:t>)，含補充資料至多不超過</w:t>
      </w:r>
      <w:r w:rsidRPr="008F3048">
        <w:rPr>
          <w:rFonts w:hAnsi="標楷體" w:hint="eastAsia"/>
          <w:sz w:val="28"/>
          <w:szCs w:val="28"/>
          <w:u w:val="single"/>
        </w:rPr>
        <w:t>40頁</w:t>
      </w:r>
      <w:r w:rsidRPr="008F3048">
        <w:rPr>
          <w:rFonts w:hAnsi="標楷體" w:hint="eastAsia"/>
          <w:sz w:val="28"/>
          <w:szCs w:val="28"/>
        </w:rPr>
        <w:t>。</w:t>
      </w:r>
    </w:p>
    <w:p w:rsidR="00072A93" w:rsidRPr="008F3048" w:rsidRDefault="00072A93" w:rsidP="00072A93">
      <w:pPr>
        <w:numPr>
          <w:ilvl w:val="0"/>
          <w:numId w:val="2"/>
        </w:numPr>
        <w:adjustRightInd w:val="0"/>
        <w:snapToGrid w:val="0"/>
        <w:ind w:left="731" w:hanging="482"/>
        <w:rPr>
          <w:rFonts w:hAnsi="標楷體"/>
          <w:sz w:val="28"/>
          <w:szCs w:val="28"/>
        </w:rPr>
      </w:pPr>
      <w:r w:rsidRPr="008F3048">
        <w:rPr>
          <w:rFonts w:hAnsi="標楷體" w:hint="eastAsia"/>
          <w:sz w:val="28"/>
          <w:szCs w:val="28"/>
        </w:rPr>
        <w:t>萌芽型計畫：</w:t>
      </w:r>
      <w:r w:rsidRPr="008F3048">
        <w:rPr>
          <w:rFonts w:hAnsi="標楷體" w:hint="eastAsia"/>
          <w:sz w:val="28"/>
          <w:szCs w:val="28"/>
          <w:u w:val="single"/>
        </w:rPr>
        <w:t>限30頁</w:t>
      </w:r>
      <w:r w:rsidRPr="008F3048">
        <w:rPr>
          <w:rFonts w:hAnsi="標楷體" w:hint="eastAsia"/>
          <w:sz w:val="28"/>
          <w:szCs w:val="28"/>
        </w:rPr>
        <w:t>(不含封面、計畫</w:t>
      </w:r>
      <w:r w:rsidRPr="008F3048">
        <w:rPr>
          <w:rFonts w:hAnsi="標楷體"/>
          <w:sz w:val="28"/>
          <w:szCs w:val="28"/>
        </w:rPr>
        <w:t>資料表</w:t>
      </w:r>
      <w:r w:rsidRPr="008F3048">
        <w:rPr>
          <w:rFonts w:hAnsi="標楷體" w:hint="eastAsia"/>
          <w:sz w:val="28"/>
          <w:szCs w:val="28"/>
        </w:rPr>
        <w:t>)，含補充資料至多不超過</w:t>
      </w:r>
      <w:r w:rsidRPr="008F3048">
        <w:rPr>
          <w:rFonts w:hAnsi="標楷體" w:hint="eastAsia"/>
          <w:sz w:val="28"/>
          <w:szCs w:val="28"/>
          <w:u w:val="single"/>
        </w:rPr>
        <w:t>50頁</w:t>
      </w:r>
      <w:r w:rsidRPr="008F3048">
        <w:rPr>
          <w:rFonts w:hAnsi="標楷體" w:hint="eastAsia"/>
          <w:sz w:val="28"/>
          <w:szCs w:val="28"/>
        </w:rPr>
        <w:t>。</w:t>
      </w:r>
    </w:p>
    <w:p w:rsidR="00072A93" w:rsidRPr="008F3048" w:rsidRDefault="00072A93" w:rsidP="00072A93">
      <w:pPr>
        <w:numPr>
          <w:ilvl w:val="0"/>
          <w:numId w:val="2"/>
        </w:numPr>
        <w:adjustRightInd w:val="0"/>
        <w:snapToGrid w:val="0"/>
        <w:ind w:left="731" w:hanging="482"/>
        <w:rPr>
          <w:rFonts w:hAnsi="標楷體" w:cs="Arial Unicode MS"/>
          <w:b/>
          <w:kern w:val="0"/>
          <w:sz w:val="28"/>
          <w:szCs w:val="28"/>
        </w:rPr>
      </w:pPr>
      <w:r w:rsidRPr="008F3048">
        <w:rPr>
          <w:rFonts w:hAnsi="標楷體" w:hint="eastAsia"/>
          <w:sz w:val="28"/>
          <w:szCs w:val="28"/>
        </w:rPr>
        <w:t>深耕型計畫：</w:t>
      </w:r>
      <w:r w:rsidRPr="008F3048">
        <w:rPr>
          <w:rFonts w:hAnsi="標楷體" w:hint="eastAsia"/>
          <w:sz w:val="28"/>
          <w:szCs w:val="28"/>
          <w:u w:val="single"/>
        </w:rPr>
        <w:t>限40頁</w:t>
      </w:r>
      <w:r w:rsidRPr="008F3048">
        <w:rPr>
          <w:rFonts w:hAnsi="標楷體" w:hint="eastAsia"/>
          <w:sz w:val="28"/>
          <w:szCs w:val="28"/>
        </w:rPr>
        <w:t>(不含封面、計畫</w:t>
      </w:r>
      <w:r w:rsidRPr="008F3048">
        <w:rPr>
          <w:rFonts w:hAnsi="標楷體"/>
          <w:sz w:val="28"/>
          <w:szCs w:val="28"/>
        </w:rPr>
        <w:t>資料表</w:t>
      </w:r>
      <w:r w:rsidRPr="008F3048">
        <w:rPr>
          <w:rFonts w:hAnsi="標楷體" w:hint="eastAsia"/>
          <w:sz w:val="28"/>
          <w:szCs w:val="28"/>
        </w:rPr>
        <w:t>)，含補充資料至多不超過</w:t>
      </w:r>
      <w:r w:rsidRPr="008F3048">
        <w:rPr>
          <w:rFonts w:hAnsi="標楷體" w:hint="eastAsia"/>
          <w:sz w:val="28"/>
          <w:szCs w:val="28"/>
          <w:u w:val="single"/>
        </w:rPr>
        <w:t>60頁</w:t>
      </w:r>
      <w:r w:rsidRPr="008F3048">
        <w:rPr>
          <w:rFonts w:hAnsi="標楷體" w:hint="eastAsia"/>
          <w:sz w:val="28"/>
          <w:szCs w:val="28"/>
        </w:rPr>
        <w:t>。</w:t>
      </w:r>
    </w:p>
    <w:p w:rsidR="00210410" w:rsidRPr="00072A93" w:rsidRDefault="00210410"/>
    <w:sectPr w:rsidR="00210410" w:rsidRPr="00072A93" w:rsidSect="00072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98" w:rsidRDefault="00D00698" w:rsidP="00A266C0">
      <w:r>
        <w:separator/>
      </w:r>
    </w:p>
  </w:endnote>
  <w:endnote w:type="continuationSeparator" w:id="0">
    <w:p w:rsidR="00D00698" w:rsidRDefault="00D00698" w:rsidP="00A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98" w:rsidRDefault="00D00698" w:rsidP="00A266C0">
      <w:r>
        <w:separator/>
      </w:r>
    </w:p>
  </w:footnote>
  <w:footnote w:type="continuationSeparator" w:id="0">
    <w:p w:rsidR="00D00698" w:rsidRDefault="00D00698" w:rsidP="00A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C47"/>
    <w:multiLevelType w:val="hybridMultilevel"/>
    <w:tmpl w:val="BB8EAE12"/>
    <w:lvl w:ilvl="0" w:tplc="04090003">
      <w:start w:val="1"/>
      <w:numFmt w:val="bullet"/>
      <w:lvlText w:val="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290A1581"/>
    <w:multiLevelType w:val="hybridMultilevel"/>
    <w:tmpl w:val="78E69816"/>
    <w:lvl w:ilvl="0" w:tplc="9628F3D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343FE2"/>
    <w:multiLevelType w:val="hybridMultilevel"/>
    <w:tmpl w:val="AC304440"/>
    <w:lvl w:ilvl="0" w:tplc="81F07AA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A05A4B32">
      <w:start w:val="1"/>
      <w:numFmt w:val="taiwaneseCountingThousand"/>
      <w:lvlText w:val="%5、"/>
      <w:lvlJc w:val="left"/>
      <w:pPr>
        <w:ind w:left="2880" w:hanging="480"/>
      </w:pPr>
      <w:rPr>
        <w:rFonts w:hint="default"/>
        <w:color w:val="FF0000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5F16164"/>
    <w:multiLevelType w:val="hybridMultilevel"/>
    <w:tmpl w:val="4244945A"/>
    <w:lvl w:ilvl="0" w:tplc="628C0D28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3"/>
    <w:rsid w:val="00072A93"/>
    <w:rsid w:val="00210410"/>
    <w:rsid w:val="00A266C0"/>
    <w:rsid w:val="00D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006C9"/>
  <w15:chartTrackingRefBased/>
  <w15:docId w15:val="{84BB1244-393E-4DE0-B423-4425F72C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標"/>
    <w:basedOn w:val="a"/>
    <w:qFormat/>
    <w:rsid w:val="00072A93"/>
    <w:pPr>
      <w:spacing w:afterLines="50"/>
      <w:jc w:val="both"/>
    </w:pPr>
    <w:rPr>
      <w:rFonts w:hAnsi="標楷體"/>
      <w:b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A26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266C0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6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266C0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USR-02</cp:lastModifiedBy>
  <cp:revision>2</cp:revision>
  <dcterms:created xsi:type="dcterms:W3CDTF">2019-02-27T09:52:00Z</dcterms:created>
  <dcterms:modified xsi:type="dcterms:W3CDTF">2019-04-18T06:54:00Z</dcterms:modified>
</cp:coreProperties>
</file>